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DE" w:rsidRDefault="004D3328" w:rsidP="00D25CA9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 xml:space="preserve">Born in Washington, DC, Uasuf Gueye belongs to a family of </w:t>
      </w:r>
      <w:proofErr w:type="spellStart"/>
      <w:r>
        <w:rPr>
          <w:rFonts w:ascii="Segoe UI" w:eastAsia="Times New Roman" w:hAnsi="Segoe UI" w:cs="Segoe UI"/>
          <w:color w:val="000000"/>
          <w:sz w:val="24"/>
        </w:rPr>
        <w:t>Nguewel</w:t>
      </w:r>
      <w:proofErr w:type="spellEnd"/>
      <w:r>
        <w:rPr>
          <w:rFonts w:ascii="Segoe UI" w:eastAsia="Times New Roman" w:hAnsi="Segoe UI" w:cs="Segoe UI"/>
          <w:color w:val="000000"/>
          <w:sz w:val="24"/>
        </w:rPr>
        <w:t>/</w:t>
      </w:r>
      <w:proofErr w:type="spellStart"/>
      <w:r>
        <w:rPr>
          <w:rFonts w:ascii="Segoe UI" w:eastAsia="Times New Roman" w:hAnsi="Segoe UI" w:cs="Segoe UI"/>
          <w:color w:val="000000"/>
          <w:sz w:val="24"/>
        </w:rPr>
        <w:t>Diali</w:t>
      </w:r>
      <w:proofErr w:type="spellEnd"/>
      <w:r w:rsidR="00D25CA9">
        <w:rPr>
          <w:rFonts w:ascii="Segoe UI" w:eastAsia="Times New Roman" w:hAnsi="Segoe UI" w:cs="Segoe UI"/>
          <w:color w:val="000000"/>
          <w:sz w:val="24"/>
        </w:rPr>
        <w:t>, or oral historians and musicians</w:t>
      </w:r>
      <w:r>
        <w:rPr>
          <w:rFonts w:ascii="Segoe UI" w:eastAsia="Times New Roman" w:hAnsi="Segoe UI" w:cs="Segoe UI"/>
          <w:color w:val="000000"/>
          <w:sz w:val="24"/>
        </w:rPr>
        <w:t xml:space="preserve">. He began his study and performance of </w:t>
      </w:r>
      <w:proofErr w:type="spellStart"/>
      <w:r>
        <w:rPr>
          <w:rFonts w:ascii="Segoe UI" w:eastAsia="Times New Roman" w:hAnsi="Segoe UI" w:cs="Segoe UI"/>
          <w:color w:val="000000"/>
          <w:sz w:val="24"/>
        </w:rPr>
        <w:t>Manding</w:t>
      </w:r>
      <w:proofErr w:type="spellEnd"/>
      <w:r>
        <w:rPr>
          <w:rFonts w:ascii="Segoe UI" w:eastAsia="Times New Roman" w:hAnsi="Segoe UI" w:cs="Segoe UI"/>
          <w:color w:val="000000"/>
          <w:sz w:val="24"/>
        </w:rPr>
        <w:t xml:space="preserve"> and </w:t>
      </w:r>
      <w:r>
        <w:rPr>
          <w:rFonts w:ascii="Segoe UI" w:eastAsia="Times New Roman" w:hAnsi="Segoe UI" w:cs="Segoe UI"/>
          <w:color w:val="000000"/>
          <w:sz w:val="24"/>
        </w:rPr>
        <w:t>W</w:t>
      </w:r>
      <w:r>
        <w:rPr>
          <w:rFonts w:ascii="Segoe UI" w:eastAsia="Times New Roman" w:hAnsi="Segoe UI" w:cs="Segoe UI"/>
          <w:color w:val="000000"/>
          <w:sz w:val="24"/>
        </w:rPr>
        <w:t>olof music at a very young age. Uasuf is a dynamic djembe and dundun</w:t>
      </w:r>
      <w:r>
        <w:rPr>
          <w:rFonts w:ascii="Segoe UI" w:eastAsia="Times New Roman" w:hAnsi="Segoe UI" w:cs="Segoe UI"/>
          <w:color w:val="000000"/>
          <w:sz w:val="24"/>
        </w:rPr>
        <w:t xml:space="preserve"> drummer</w:t>
      </w:r>
      <w:r w:rsidR="00D25CA9">
        <w:rPr>
          <w:rFonts w:ascii="Segoe UI" w:eastAsia="Times New Roman" w:hAnsi="Segoe UI" w:cs="Segoe UI"/>
          <w:color w:val="000000"/>
          <w:sz w:val="24"/>
        </w:rPr>
        <w:t xml:space="preserve"> as well as a</w:t>
      </w:r>
      <w:r>
        <w:rPr>
          <w:rFonts w:ascii="Segoe UI" w:eastAsia="Times New Roman" w:hAnsi="Segoe UI" w:cs="Segoe UI"/>
          <w:color w:val="000000"/>
          <w:sz w:val="24"/>
        </w:rPr>
        <w:t xml:space="preserve"> skilled instrument craftsman. He also plays the 21-key bala, which he learned first with his teacher, Cheick Hamala Diabate and other master </w:t>
      </w:r>
      <w:r w:rsidR="00286A34">
        <w:rPr>
          <w:rFonts w:ascii="Segoe UI" w:eastAsia="Times New Roman" w:hAnsi="Segoe UI" w:cs="Segoe UI"/>
          <w:color w:val="000000"/>
          <w:sz w:val="24"/>
        </w:rPr>
        <w:t>a</w:t>
      </w:r>
      <w:r>
        <w:rPr>
          <w:rFonts w:ascii="Segoe UI" w:eastAsia="Times New Roman" w:hAnsi="Segoe UI" w:cs="Segoe UI"/>
          <w:color w:val="000000"/>
          <w:sz w:val="24"/>
        </w:rPr>
        <w:t xml:space="preserve">rtists of the </w:t>
      </w:r>
      <w:proofErr w:type="spellStart"/>
      <w:r>
        <w:rPr>
          <w:rFonts w:ascii="Segoe UI" w:eastAsia="Times New Roman" w:hAnsi="Segoe UI" w:cs="Segoe UI"/>
          <w:color w:val="000000"/>
          <w:sz w:val="24"/>
        </w:rPr>
        <w:t>Manding</w:t>
      </w:r>
      <w:proofErr w:type="spellEnd"/>
      <w:r>
        <w:rPr>
          <w:rFonts w:ascii="Segoe UI" w:eastAsia="Times New Roman" w:hAnsi="Segoe UI" w:cs="Segoe UI"/>
          <w:color w:val="000000"/>
          <w:sz w:val="24"/>
        </w:rPr>
        <w:t xml:space="preserve"> tradition of West Africa. Uasuf has dedicated his life to the task of bec</w:t>
      </w:r>
      <w:r>
        <w:rPr>
          <w:rFonts w:ascii="Segoe UI" w:eastAsia="Times New Roman" w:hAnsi="Segoe UI" w:cs="Segoe UI"/>
          <w:color w:val="000000"/>
          <w:sz w:val="24"/>
        </w:rPr>
        <w:t>oming an ambassador of African culture to the world. The catalyst for such a responsibility is the passion he has for reconnecting those of the African Diaspora</w:t>
      </w:r>
      <w:r>
        <w:rPr>
          <w:rFonts w:ascii="Segoe UI" w:eastAsia="Times New Roman" w:hAnsi="Segoe UI" w:cs="Segoe UI"/>
          <w:color w:val="000000"/>
          <w:sz w:val="24"/>
        </w:rPr>
        <w:t xml:space="preserve"> to one another. His repertoire ranges from traditional songs from the 13th century to contempo</w:t>
      </w:r>
      <w:r>
        <w:rPr>
          <w:rFonts w:ascii="Segoe UI" w:eastAsia="Times New Roman" w:hAnsi="Segoe UI" w:cs="Segoe UI"/>
          <w:color w:val="000000"/>
          <w:sz w:val="24"/>
        </w:rPr>
        <w:t xml:space="preserve">rary original compositions incorporating blues and jazz riffs.  </w:t>
      </w:r>
    </w:p>
    <w:p w:rsidR="00BF6BDE" w:rsidRDefault="004D3328" w:rsidP="00D25CA9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24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</w:rPr>
        <w:t>Uasuf</w:t>
      </w:r>
      <w:proofErr w:type="spellEnd"/>
      <w:r>
        <w:rPr>
          <w:rFonts w:ascii="Segoe UI" w:eastAsia="Times New Roman" w:hAnsi="Segoe UI" w:cs="Segoe UI"/>
          <w:color w:val="000000"/>
          <w:sz w:val="24"/>
        </w:rPr>
        <w:t xml:space="preserve"> has studied in Senegal</w:t>
      </w:r>
      <w:r w:rsidR="00286A34">
        <w:rPr>
          <w:rFonts w:ascii="Segoe UI" w:eastAsia="Times New Roman" w:hAnsi="Segoe UI" w:cs="Segoe UI"/>
          <w:color w:val="000000"/>
          <w:sz w:val="24"/>
        </w:rPr>
        <w:t>, West Africa, as well as the United States</w:t>
      </w:r>
      <w:r>
        <w:rPr>
          <w:rFonts w:ascii="Segoe UI" w:eastAsia="Times New Roman" w:hAnsi="Segoe UI" w:cs="Segoe UI"/>
          <w:color w:val="000000"/>
          <w:sz w:val="24"/>
        </w:rPr>
        <w:t xml:space="preserve"> with master musicians and craftsmen including Medoune Yacine </w:t>
      </w:r>
      <w:proofErr w:type="spellStart"/>
      <w:r>
        <w:rPr>
          <w:rFonts w:ascii="Segoe UI" w:eastAsia="Times New Roman" w:hAnsi="Segoe UI" w:cs="Segoe UI"/>
          <w:color w:val="000000"/>
          <w:sz w:val="24"/>
        </w:rPr>
        <w:t>Guey</w:t>
      </w:r>
      <w:r w:rsidR="00692277">
        <w:rPr>
          <w:rFonts w:ascii="Segoe UI" w:eastAsia="Times New Roman" w:hAnsi="Segoe UI" w:cs="Segoe UI"/>
          <w:color w:val="000000"/>
          <w:sz w:val="24"/>
        </w:rPr>
        <w:t>e</w:t>
      </w:r>
      <w:proofErr w:type="spellEnd"/>
      <w:r w:rsidR="00692277">
        <w:rPr>
          <w:rFonts w:ascii="Segoe UI" w:eastAsia="Times New Roman" w:hAnsi="Segoe UI" w:cs="Segoe UI"/>
          <w:color w:val="000000"/>
          <w:sz w:val="24"/>
        </w:rPr>
        <w:t xml:space="preserve">, </w:t>
      </w:r>
      <w:proofErr w:type="spellStart"/>
      <w:r w:rsidR="00692277">
        <w:rPr>
          <w:rFonts w:ascii="Segoe UI" w:eastAsia="Times New Roman" w:hAnsi="Segoe UI" w:cs="Segoe UI"/>
          <w:color w:val="000000"/>
          <w:sz w:val="24"/>
        </w:rPr>
        <w:t>Baile</w:t>
      </w:r>
      <w:proofErr w:type="spellEnd"/>
      <w:r w:rsidR="00692277">
        <w:rPr>
          <w:rFonts w:ascii="Segoe UI" w:eastAsia="Times New Roman" w:hAnsi="Segoe UI" w:cs="Segoe UI"/>
          <w:color w:val="000000"/>
          <w:sz w:val="24"/>
        </w:rPr>
        <w:t xml:space="preserve"> </w:t>
      </w:r>
      <w:proofErr w:type="spellStart"/>
      <w:r w:rsidR="00692277">
        <w:rPr>
          <w:rFonts w:ascii="Segoe UI" w:eastAsia="Times New Roman" w:hAnsi="Segoe UI" w:cs="Segoe UI"/>
          <w:color w:val="000000"/>
          <w:sz w:val="24"/>
        </w:rPr>
        <w:t>Mcknight</w:t>
      </w:r>
      <w:proofErr w:type="spellEnd"/>
      <w:r w:rsidR="00692277">
        <w:rPr>
          <w:rFonts w:ascii="Segoe UI" w:eastAsia="Times New Roman" w:hAnsi="Segoe UI" w:cs="Segoe UI"/>
          <w:color w:val="000000"/>
          <w:sz w:val="24"/>
        </w:rPr>
        <w:t xml:space="preserve">, </w:t>
      </w:r>
      <w:proofErr w:type="spellStart"/>
      <w:r w:rsidR="004A660D">
        <w:rPr>
          <w:rFonts w:ascii="Segoe UI" w:eastAsia="Times New Roman" w:hAnsi="Segoe UI" w:cs="Segoe UI"/>
          <w:color w:val="000000"/>
          <w:sz w:val="24"/>
        </w:rPr>
        <w:t>Famoro</w:t>
      </w:r>
      <w:proofErr w:type="spellEnd"/>
      <w:r w:rsidR="004A660D">
        <w:rPr>
          <w:rFonts w:ascii="Segoe UI" w:eastAsia="Times New Roman" w:hAnsi="Segoe UI" w:cs="Segoe UI"/>
          <w:color w:val="000000"/>
          <w:sz w:val="24"/>
        </w:rPr>
        <w:t xml:space="preserve"> </w:t>
      </w:r>
      <w:proofErr w:type="spellStart"/>
      <w:r w:rsidR="004A660D">
        <w:rPr>
          <w:rFonts w:ascii="Segoe UI" w:eastAsia="Times New Roman" w:hAnsi="Segoe UI" w:cs="Segoe UI"/>
          <w:color w:val="000000"/>
          <w:sz w:val="24"/>
        </w:rPr>
        <w:t>Dioubate</w:t>
      </w:r>
      <w:proofErr w:type="spellEnd"/>
      <w:r w:rsidR="004A660D">
        <w:rPr>
          <w:rFonts w:ascii="Segoe UI" w:eastAsia="Times New Roman" w:hAnsi="Segoe UI" w:cs="Segoe UI"/>
          <w:color w:val="000000"/>
          <w:sz w:val="24"/>
        </w:rPr>
        <w:t xml:space="preserve">, </w:t>
      </w:r>
      <w:proofErr w:type="spellStart"/>
      <w:r w:rsidR="00692277">
        <w:rPr>
          <w:rFonts w:ascii="Segoe UI" w:eastAsia="Times New Roman" w:hAnsi="Segoe UI" w:cs="Segoe UI"/>
          <w:color w:val="000000"/>
          <w:sz w:val="24"/>
        </w:rPr>
        <w:t>Mahiri</w:t>
      </w:r>
      <w:proofErr w:type="spellEnd"/>
      <w:r w:rsidR="00692277">
        <w:rPr>
          <w:rFonts w:ascii="Segoe UI" w:eastAsia="Times New Roman" w:hAnsi="Segoe UI" w:cs="Segoe UI"/>
          <w:color w:val="000000"/>
          <w:sz w:val="24"/>
        </w:rPr>
        <w:t xml:space="preserve"> F. Kei</w:t>
      </w:r>
      <w:r>
        <w:rPr>
          <w:rFonts w:ascii="Segoe UI" w:eastAsia="Times New Roman" w:hAnsi="Segoe UI" w:cs="Segoe UI"/>
          <w:color w:val="000000"/>
          <w:sz w:val="24"/>
        </w:rPr>
        <w:t xml:space="preserve">ta, and </w:t>
      </w:r>
      <w:proofErr w:type="spellStart"/>
      <w:r>
        <w:rPr>
          <w:rFonts w:ascii="Segoe UI" w:eastAsia="Times New Roman" w:hAnsi="Segoe UI" w:cs="Segoe UI"/>
          <w:color w:val="000000"/>
          <w:sz w:val="24"/>
        </w:rPr>
        <w:t>Amadou</w:t>
      </w:r>
      <w:proofErr w:type="spellEnd"/>
      <w:r>
        <w:rPr>
          <w:rFonts w:ascii="Segoe UI" w:eastAsia="Times New Roman" w:hAnsi="Segoe UI" w:cs="Segoe UI"/>
          <w:color w:val="000000"/>
          <w:sz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</w:rPr>
        <w:t>Kouyate</w:t>
      </w:r>
      <w:proofErr w:type="spellEnd"/>
      <w:r>
        <w:rPr>
          <w:rFonts w:ascii="Segoe UI" w:eastAsia="Times New Roman" w:hAnsi="Segoe UI" w:cs="Segoe UI"/>
          <w:color w:val="000000"/>
          <w:sz w:val="24"/>
        </w:rPr>
        <w:t>. He has al</w:t>
      </w:r>
      <w:r>
        <w:rPr>
          <w:rFonts w:ascii="Segoe UI" w:eastAsia="Times New Roman" w:hAnsi="Segoe UI" w:cs="Segoe UI"/>
          <w:color w:val="000000"/>
          <w:sz w:val="24"/>
        </w:rPr>
        <w:t>so acted as a teacher</w:t>
      </w:r>
      <w:r w:rsidR="00692277">
        <w:rPr>
          <w:rFonts w:ascii="Segoe UI" w:eastAsia="Times New Roman" w:hAnsi="Segoe UI" w:cs="Segoe UI"/>
          <w:color w:val="000000"/>
          <w:sz w:val="24"/>
        </w:rPr>
        <w:t>’</w:t>
      </w:r>
      <w:r>
        <w:rPr>
          <w:rFonts w:ascii="Segoe UI" w:eastAsia="Times New Roman" w:hAnsi="Segoe UI" w:cs="Segoe UI"/>
          <w:color w:val="000000"/>
          <w:sz w:val="24"/>
        </w:rPr>
        <w:t xml:space="preserve">s assistant to </w:t>
      </w:r>
      <w:proofErr w:type="spellStart"/>
      <w:r>
        <w:rPr>
          <w:rFonts w:ascii="Segoe UI" w:eastAsia="Times New Roman" w:hAnsi="Segoe UI" w:cs="Segoe UI"/>
          <w:color w:val="000000"/>
          <w:sz w:val="24"/>
        </w:rPr>
        <w:t>Amadou</w:t>
      </w:r>
      <w:proofErr w:type="spellEnd"/>
      <w:r>
        <w:rPr>
          <w:rFonts w:ascii="Segoe UI" w:eastAsia="Times New Roman" w:hAnsi="Segoe UI" w:cs="Segoe UI"/>
          <w:color w:val="000000"/>
          <w:sz w:val="24"/>
        </w:rPr>
        <w:t xml:space="preserve"> Kouyate at the University of Maryland and Montgomery College. </w:t>
      </w:r>
    </w:p>
    <w:p w:rsidR="00BF6BDE" w:rsidRDefault="004D3328" w:rsidP="00D25CA9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24"/>
        </w:rPr>
      </w:pPr>
      <w:r>
        <w:rPr>
          <w:rFonts w:ascii="Segoe UI" w:eastAsia="Times New Roman" w:hAnsi="Segoe UI" w:cs="Segoe UI"/>
          <w:color w:val="000000"/>
          <w:sz w:val="24"/>
        </w:rPr>
        <w:t xml:space="preserve">In addition, </w:t>
      </w:r>
      <w:proofErr w:type="spellStart"/>
      <w:r>
        <w:rPr>
          <w:rFonts w:ascii="Segoe UI" w:eastAsia="Times New Roman" w:hAnsi="Segoe UI" w:cs="Segoe UI"/>
          <w:color w:val="000000"/>
          <w:sz w:val="24"/>
        </w:rPr>
        <w:t>Uasuf</w:t>
      </w:r>
      <w:proofErr w:type="spellEnd"/>
      <w:r>
        <w:rPr>
          <w:rFonts w:ascii="Segoe UI" w:eastAsia="Times New Roman" w:hAnsi="Segoe UI" w:cs="Segoe UI"/>
          <w:color w:val="000000"/>
          <w:sz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</w:rPr>
        <w:t>Gueye</w:t>
      </w:r>
      <w:proofErr w:type="spellEnd"/>
      <w:r>
        <w:rPr>
          <w:rFonts w:ascii="Segoe UI" w:eastAsia="Times New Roman" w:hAnsi="Segoe UI" w:cs="Segoe UI"/>
          <w:color w:val="000000"/>
          <w:sz w:val="24"/>
        </w:rPr>
        <w:t xml:space="preserve"> also has several years of experience as a skilled teacher, lecturer, and dynamic performer. As a teacher, Uasuf has taught ev</w:t>
      </w:r>
      <w:r>
        <w:rPr>
          <w:rFonts w:ascii="Segoe UI" w:eastAsia="Times New Roman" w:hAnsi="Segoe UI" w:cs="Segoe UI"/>
          <w:color w:val="000000"/>
          <w:sz w:val="24"/>
        </w:rPr>
        <w:t>ery age group fro</w:t>
      </w:r>
      <w:r w:rsidR="00F4606F">
        <w:rPr>
          <w:rFonts w:ascii="Segoe UI" w:eastAsia="Times New Roman" w:hAnsi="Segoe UI" w:cs="Segoe UI"/>
          <w:color w:val="000000"/>
          <w:sz w:val="24"/>
        </w:rPr>
        <w:t>m toddlers to elderly adults. Th</w:t>
      </w:r>
      <w:r>
        <w:rPr>
          <w:rFonts w:ascii="Segoe UI" w:eastAsia="Times New Roman" w:hAnsi="Segoe UI" w:cs="Segoe UI"/>
          <w:color w:val="000000"/>
          <w:sz w:val="24"/>
        </w:rPr>
        <w:t>is includes the facilitation of workshops around the world as well as being on staff in several schools. As a lecturer, he has stimulated minds and ignited thought on several accasions which includes conduct</w:t>
      </w:r>
      <w:r w:rsidR="00F4606F">
        <w:rPr>
          <w:rFonts w:ascii="Segoe UI" w:eastAsia="Times New Roman" w:hAnsi="Segoe UI" w:cs="Segoe UI"/>
          <w:color w:val="000000"/>
          <w:sz w:val="24"/>
        </w:rPr>
        <w:t>ing a clinic for P</w:t>
      </w:r>
      <w:r>
        <w:rPr>
          <w:rFonts w:ascii="Segoe UI" w:eastAsia="Times New Roman" w:hAnsi="Segoe UI" w:cs="Segoe UI"/>
          <w:color w:val="000000"/>
          <w:sz w:val="24"/>
        </w:rPr>
        <w:t xml:space="preserve">rofessor Larry Watson’s class at Berklee </w:t>
      </w:r>
      <w:r w:rsidR="00F4606F">
        <w:rPr>
          <w:rFonts w:ascii="Segoe UI" w:eastAsia="Times New Roman" w:hAnsi="Segoe UI" w:cs="Segoe UI"/>
          <w:color w:val="000000"/>
          <w:sz w:val="24"/>
        </w:rPr>
        <w:t>College o</w:t>
      </w:r>
      <w:r>
        <w:rPr>
          <w:rFonts w:ascii="Segoe UI" w:eastAsia="Times New Roman" w:hAnsi="Segoe UI" w:cs="Segoe UI"/>
          <w:color w:val="000000"/>
          <w:sz w:val="24"/>
        </w:rPr>
        <w:t xml:space="preserve">f Music. Along with being a talented teacher, Uasuf has given </w:t>
      </w:r>
      <w:r w:rsidR="00F4606F">
        <w:rPr>
          <w:rFonts w:ascii="Segoe UI" w:eastAsia="Times New Roman" w:hAnsi="Segoe UI" w:cs="Segoe UI"/>
          <w:color w:val="000000"/>
          <w:sz w:val="24"/>
        </w:rPr>
        <w:t>exhilarating performances of di</w:t>
      </w:r>
      <w:r>
        <w:rPr>
          <w:rFonts w:ascii="Segoe UI" w:eastAsia="Times New Roman" w:hAnsi="Segoe UI" w:cs="Segoe UI"/>
          <w:color w:val="000000"/>
          <w:sz w:val="24"/>
        </w:rPr>
        <w:t>fferent kinds. He has had a significant impact in various communities through lecture-</w:t>
      </w:r>
      <w:r>
        <w:rPr>
          <w:rFonts w:ascii="Segoe UI" w:eastAsia="Times New Roman" w:hAnsi="Segoe UI" w:cs="Segoe UI"/>
          <w:color w:val="000000"/>
          <w:sz w:val="24"/>
        </w:rPr>
        <w:t>demonstrat</w:t>
      </w:r>
      <w:r>
        <w:rPr>
          <w:rFonts w:ascii="Segoe UI" w:eastAsia="Times New Roman" w:hAnsi="Segoe UI" w:cs="Segoe UI"/>
          <w:color w:val="000000"/>
          <w:sz w:val="24"/>
        </w:rPr>
        <w:t>ions, providing ambience for eloquent banquets, solo performances, and opening for stars like Patti La</w:t>
      </w:r>
      <w:r>
        <w:rPr>
          <w:rFonts w:ascii="Segoe UI" w:eastAsia="Times New Roman" w:hAnsi="Segoe UI" w:cs="Segoe UI"/>
          <w:color w:val="000000"/>
          <w:sz w:val="24"/>
        </w:rPr>
        <w:t>belle.</w:t>
      </w:r>
    </w:p>
    <w:p w:rsidR="00BF6BDE" w:rsidRDefault="004D3328" w:rsidP="00D25CA9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>In addition to his solo work, Uasuf Gueye performs with several groups including Africa Unplugged, Kankouran West African Dance Co., Coyaba Dance T</w:t>
      </w:r>
      <w:r>
        <w:rPr>
          <w:rFonts w:ascii="Segoe UI" w:eastAsia="Times New Roman" w:hAnsi="Segoe UI" w:cs="Segoe UI"/>
          <w:color w:val="000000"/>
          <w:sz w:val="24"/>
        </w:rPr>
        <w:t xml:space="preserve">heatre, Proper SKANKS, Farafina Kan, Creative Pandemonium, Urban </w:t>
      </w:r>
      <w:proofErr w:type="spellStart"/>
      <w:r>
        <w:rPr>
          <w:rFonts w:ascii="Segoe UI" w:eastAsia="Times New Roman" w:hAnsi="Segoe UI" w:cs="Segoe UI"/>
          <w:color w:val="000000"/>
          <w:sz w:val="24"/>
        </w:rPr>
        <w:t>Afrikan</w:t>
      </w:r>
      <w:proofErr w:type="spellEnd"/>
      <w:r>
        <w:rPr>
          <w:rFonts w:ascii="Segoe UI" w:eastAsia="Times New Roman" w:hAnsi="Segoe UI" w:cs="Segoe UI"/>
          <w:color w:val="000000"/>
          <w:sz w:val="24"/>
        </w:rPr>
        <w:t>, t</w:t>
      </w:r>
      <w:r>
        <w:rPr>
          <w:rFonts w:ascii="Segoe UI" w:eastAsia="Times New Roman" w:hAnsi="Segoe UI" w:cs="Segoe UI"/>
          <w:color w:val="000000"/>
          <w:sz w:val="24"/>
        </w:rPr>
        <w:t xml:space="preserve">he </w:t>
      </w:r>
      <w:proofErr w:type="spellStart"/>
      <w:r>
        <w:rPr>
          <w:rFonts w:ascii="Segoe UI" w:eastAsia="Times New Roman" w:hAnsi="Segoe UI" w:cs="Segoe UI"/>
          <w:color w:val="000000"/>
          <w:sz w:val="24"/>
        </w:rPr>
        <w:t>Kouyate</w:t>
      </w:r>
      <w:proofErr w:type="spellEnd"/>
      <w:r>
        <w:rPr>
          <w:rFonts w:ascii="Segoe UI" w:eastAsia="Times New Roman" w:hAnsi="Segoe UI" w:cs="Segoe UI"/>
          <w:color w:val="000000"/>
          <w:sz w:val="24"/>
        </w:rPr>
        <w:t xml:space="preserve"> Family/Memory of African Culture, African American Dance Ensemble, and Sankofa Dance T</w:t>
      </w:r>
      <w:r>
        <w:rPr>
          <w:rFonts w:ascii="Segoe UI" w:eastAsia="Times New Roman" w:hAnsi="Segoe UI" w:cs="Segoe UI"/>
          <w:color w:val="000000"/>
          <w:sz w:val="24"/>
        </w:rPr>
        <w:t xml:space="preserve">heatre. His credits include performances at the </w:t>
      </w:r>
      <w:r>
        <w:rPr>
          <w:rFonts w:ascii="Segoe UI" w:eastAsia="Times New Roman" w:hAnsi="Segoe UI" w:cs="Segoe UI"/>
          <w:color w:val="000000"/>
          <w:sz w:val="24"/>
        </w:rPr>
        <w:t>Smithsonian Institution (W</w:t>
      </w:r>
      <w:r>
        <w:rPr>
          <w:rFonts w:ascii="Segoe UI" w:eastAsia="Times New Roman" w:hAnsi="Segoe UI" w:cs="Segoe UI"/>
          <w:color w:val="000000"/>
          <w:sz w:val="24"/>
        </w:rPr>
        <w:t>ashington, DC), t</w:t>
      </w:r>
      <w:r>
        <w:rPr>
          <w:rFonts w:ascii="Segoe UI" w:eastAsia="Times New Roman" w:hAnsi="Segoe UI" w:cs="Segoe UI"/>
          <w:color w:val="000000"/>
          <w:sz w:val="24"/>
        </w:rPr>
        <w:t xml:space="preserve">he Gullah Festival </w:t>
      </w:r>
      <w:r>
        <w:rPr>
          <w:rFonts w:ascii="Segoe UI" w:eastAsia="Times New Roman" w:hAnsi="Segoe UI" w:cs="Segoe UI"/>
          <w:color w:val="000000"/>
          <w:sz w:val="24"/>
        </w:rPr>
        <w:t>(South Carolina), Dance Africa (DC, Dallas, New York, and Denver), t</w:t>
      </w:r>
      <w:r>
        <w:rPr>
          <w:rFonts w:ascii="Segoe UI" w:eastAsia="Times New Roman" w:hAnsi="Segoe UI" w:cs="Segoe UI"/>
          <w:color w:val="000000"/>
          <w:sz w:val="24"/>
        </w:rPr>
        <w:t xml:space="preserve">he Kennedy Center (Washington, DC), the </w:t>
      </w:r>
      <w:r>
        <w:rPr>
          <w:rFonts w:ascii="Segoe UI" w:eastAsia="Times New Roman" w:hAnsi="Segoe UI" w:cs="Segoe UI"/>
          <w:color w:val="000000"/>
          <w:sz w:val="24"/>
        </w:rPr>
        <w:t>Lincoln Theatre (Washington, DC), t</w:t>
      </w:r>
      <w:r>
        <w:rPr>
          <w:rFonts w:ascii="Segoe UI" w:eastAsia="Times New Roman" w:hAnsi="Segoe UI" w:cs="Segoe UI"/>
          <w:color w:val="000000"/>
          <w:sz w:val="24"/>
        </w:rPr>
        <w:t xml:space="preserve">he Scottish Rite Theatre </w:t>
      </w:r>
      <w:r>
        <w:rPr>
          <w:rFonts w:ascii="Segoe UI" w:eastAsia="Times New Roman" w:hAnsi="Segoe UI" w:cs="Segoe UI"/>
          <w:color w:val="000000"/>
          <w:sz w:val="24"/>
        </w:rPr>
        <w:t xml:space="preserve">(St. Louis, MO), the </w:t>
      </w:r>
      <w:proofErr w:type="spellStart"/>
      <w:r>
        <w:rPr>
          <w:rFonts w:ascii="Segoe UI" w:eastAsia="Times New Roman" w:hAnsi="Segoe UI" w:cs="Segoe UI"/>
          <w:color w:val="000000"/>
          <w:sz w:val="24"/>
        </w:rPr>
        <w:t>Lisner</w:t>
      </w:r>
      <w:proofErr w:type="spellEnd"/>
      <w:r>
        <w:rPr>
          <w:rFonts w:ascii="Segoe UI" w:eastAsia="Times New Roman" w:hAnsi="Segoe UI" w:cs="Segoe UI"/>
          <w:color w:val="000000"/>
          <w:sz w:val="24"/>
        </w:rPr>
        <w:t xml:space="preserve"> Auditorium </w:t>
      </w:r>
      <w:r>
        <w:rPr>
          <w:rFonts w:ascii="Segoe UI" w:eastAsia="Times New Roman" w:hAnsi="Segoe UI" w:cs="Segoe UI"/>
          <w:color w:val="000000"/>
          <w:sz w:val="24"/>
        </w:rPr>
        <w:t xml:space="preserve">(Washington, DC), the 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</w:rPr>
        <w:t xml:space="preserve">Naomi Burton Theatre </w:t>
      </w:r>
      <w:r>
        <w:rPr>
          <w:rFonts w:ascii="Segoe UI" w:eastAsia="Times New Roman" w:hAnsi="Segoe UI" w:cs="Segoe UI"/>
          <w:color w:val="000000"/>
          <w:sz w:val="24"/>
        </w:rPr>
        <w:t>(D</w:t>
      </w:r>
      <w:r>
        <w:rPr>
          <w:rFonts w:ascii="Segoe UI" w:eastAsia="Times New Roman" w:hAnsi="Segoe UI" w:cs="Segoe UI"/>
          <w:color w:val="000000"/>
          <w:sz w:val="24"/>
        </w:rPr>
        <w:t>allas, TX), a cultural exchange tour in Ecuador, South America,</w:t>
      </w:r>
      <w:r>
        <w:rPr>
          <w:rFonts w:ascii="Segoe UI" w:eastAsia="Times New Roman" w:hAnsi="Segoe UI" w:cs="Segoe UI"/>
          <w:color w:val="000000"/>
          <w:sz w:val="24"/>
        </w:rPr>
        <w:t xml:space="preserve"> and many others.                                                                                                              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b/>
          <w:color w:val="000000"/>
          <w:sz w:val="24"/>
        </w:rPr>
      </w:pPr>
      <w:r>
        <w:rPr>
          <w:rFonts w:ascii="Segoe UI" w:eastAsia="Times New Roman" w:hAnsi="Segoe UI" w:cs="Segoe UI"/>
          <w:b/>
          <w:color w:val="000000"/>
          <w:sz w:val="24"/>
        </w:rPr>
        <w:t xml:space="preserve">                                                                  </w:t>
      </w:r>
      <w:r>
        <w:rPr>
          <w:rFonts w:ascii="Segoe UI" w:eastAsia="Times New Roman" w:hAnsi="Segoe UI" w:cs="Segoe UI"/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F6BDE" w:rsidRDefault="00BF6BDE">
      <w:pPr>
        <w:shd w:val="clear" w:color="auto" w:fill="FFFFFF"/>
        <w:spacing w:after="324" w:line="240" w:lineRule="auto"/>
        <w:rPr>
          <w:rFonts w:ascii="Segoe UI" w:eastAsia="Times New Roman" w:hAnsi="Segoe UI" w:cs="Segoe UI"/>
          <w:b/>
          <w:color w:val="000000"/>
          <w:sz w:val="24"/>
        </w:rPr>
      </w:pP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b/>
          <w:color w:val="000000"/>
          <w:sz w:val="24"/>
        </w:rPr>
        <w:lastRenderedPageBreak/>
        <w:t xml:space="preserve">Musician/Performing Artist: African </w:t>
      </w:r>
      <w:r>
        <w:rPr>
          <w:rFonts w:ascii="Segoe UI" w:eastAsia="Times New Roman" w:hAnsi="Segoe UI" w:cs="Segoe UI"/>
          <w:b/>
          <w:color w:val="000000"/>
          <w:sz w:val="24"/>
        </w:rPr>
        <w:t xml:space="preserve">Instrumental Music - Bala, Djembe, and pre-production </w:t>
      </w:r>
    </w:p>
    <w:p w:rsidR="00BF6BDE" w:rsidRDefault="00BF6BDE">
      <w:pPr>
        <w:shd w:val="clear" w:color="auto" w:fill="FFFFFF"/>
        <w:spacing w:after="324" w:line="240" w:lineRule="auto"/>
        <w:rPr>
          <w:rFonts w:ascii="Symbol" w:eastAsia="Times New Roman" w:hAnsi="Symbol" w:cs="Segoe UI"/>
          <w:color w:val="000000"/>
          <w:sz w:val="24"/>
        </w:rPr>
      </w:pP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 xml:space="preserve">  Proper SKANKS - 2008 to present 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 xml:space="preserve">  Farafina Kan, 2002- present 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 xml:space="preserve">  Memory of African Culture Inc.- present 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 xml:space="preserve">  Urban Afri-Kan, 2003 - present 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 xml:space="preserve"> African American Dance Ensemble, Chuck Davis - 2006 - 20</w:t>
      </w:r>
      <w:r>
        <w:rPr>
          <w:rFonts w:ascii="Segoe UI" w:eastAsia="Times New Roman" w:hAnsi="Segoe UI" w:cs="Segoe UI"/>
          <w:color w:val="000000"/>
          <w:sz w:val="24"/>
        </w:rPr>
        <w:t xml:space="preserve">07 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>  Facilitated performances and workshops in Ecuador, South America- December 2011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b/>
          <w:color w:val="000000"/>
          <w:sz w:val="24"/>
        </w:rPr>
        <w:t>Other Major Production Credits:</w:t>
      </w:r>
      <w:r>
        <w:rPr>
          <w:rFonts w:ascii="Segoe UI" w:eastAsia="Times New Roman" w:hAnsi="Segoe UI" w:cs="Segoe UI"/>
          <w:color w:val="000000"/>
          <w:sz w:val="24"/>
        </w:rPr>
        <w:t xml:space="preserve"> 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 xml:space="preserve">  "Hera Suite" University of Maryland and Montgomery College symphonic and djembe orchestras, 2008 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>  "Spirit of Kwanzaa" Dance Institute</w:t>
      </w:r>
      <w:r>
        <w:rPr>
          <w:rFonts w:ascii="Segoe UI" w:eastAsia="Times New Roman" w:hAnsi="Segoe UI" w:cs="Segoe UI"/>
          <w:color w:val="000000"/>
          <w:sz w:val="24"/>
        </w:rPr>
        <w:t xml:space="preserve"> of Washington, December 2000-2009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>  “Let Freedom Ring” Kennedy Center, January 2011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> 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b/>
          <w:color w:val="000000"/>
          <w:sz w:val="24"/>
        </w:rPr>
        <w:t xml:space="preserve">                                                                                                                                  Assistant Lecturer/Drum Instructor, Ass</w:t>
      </w:r>
      <w:r>
        <w:rPr>
          <w:rFonts w:ascii="Segoe UI" w:eastAsia="Times New Roman" w:hAnsi="Segoe UI" w:cs="Segoe UI"/>
          <w:b/>
          <w:color w:val="000000"/>
          <w:sz w:val="24"/>
        </w:rPr>
        <w:t>t. Drum Instructor, Guest Instructor</w:t>
      </w:r>
      <w:r>
        <w:rPr>
          <w:rFonts w:ascii="Segoe UI" w:eastAsia="Times New Roman" w:hAnsi="Segoe UI" w:cs="Segoe UI"/>
          <w:color w:val="000000"/>
          <w:sz w:val="24"/>
        </w:rPr>
        <w:t xml:space="preserve"> 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 xml:space="preserve">  University of Maryland Ethnomusicology African Drum Ensemble Class, 2004 -2010 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 xml:space="preserve">  Montgomery College World Music Ensemble ,2005-2010 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>  Sunrise Academy, 2008-2009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>  Children’s Studio School, 2003-2010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> Conducted clin</w:t>
      </w:r>
      <w:r>
        <w:rPr>
          <w:rFonts w:ascii="Segoe UI" w:eastAsia="Times New Roman" w:hAnsi="Segoe UI" w:cs="Segoe UI"/>
          <w:color w:val="000000"/>
          <w:sz w:val="24"/>
        </w:rPr>
        <w:t>ic at Berklee School Of Music</w:t>
      </w:r>
    </w:p>
    <w:p w:rsidR="00BF6BDE" w:rsidRDefault="00BF6BDE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> </w:t>
      </w:r>
    </w:p>
    <w:p w:rsidR="00BF6BDE" w:rsidRDefault="004D332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b/>
          <w:color w:val="000000"/>
          <w:sz w:val="24"/>
        </w:rPr>
        <w:t>Music Accompanist for Dance Classes</w:t>
      </w:r>
      <w:r>
        <w:rPr>
          <w:rFonts w:ascii="Segoe UI" w:eastAsia="Times New Roman" w:hAnsi="Segoe UI" w:cs="Segoe UI"/>
          <w:color w:val="000000"/>
          <w:sz w:val="24"/>
        </w:rPr>
        <w:t xml:space="preserve"> 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>  Kankouran West African Dance Co.,-2000- present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>  Dance Place, 2003-present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 xml:space="preserve">  Balafon West African Dance Co., 2001-present 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>  Howard University, Guest Artist 2001- 2010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> 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> </w:t>
      </w:r>
    </w:p>
    <w:p w:rsidR="00BF6BDE" w:rsidRDefault="004D3328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sz w:val="20"/>
        </w:rPr>
      </w:pPr>
      <w:r>
        <w:rPr>
          <w:rFonts w:ascii="Segoe UI" w:eastAsia="Times New Roman" w:hAnsi="Segoe UI" w:cs="Segoe UI"/>
          <w:color w:val="000000"/>
          <w:sz w:val="24"/>
        </w:rPr>
        <w:t xml:space="preserve">-Uasuf K. </w:t>
      </w:r>
      <w:r>
        <w:rPr>
          <w:rFonts w:ascii="Segoe UI" w:eastAsia="Times New Roman" w:hAnsi="Segoe UI" w:cs="Segoe UI"/>
          <w:color w:val="000000"/>
          <w:sz w:val="24"/>
        </w:rPr>
        <w:t>Gueye</w:t>
      </w:r>
    </w:p>
    <w:p w:rsidR="00BF6BDE" w:rsidRDefault="00BF6BDE"/>
    <w:sectPr w:rsidR="00BF6B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6C"/>
    <w:rsid w:val="00182558"/>
    <w:rsid w:val="00286A34"/>
    <w:rsid w:val="002C1EBC"/>
    <w:rsid w:val="00317536"/>
    <w:rsid w:val="004A660D"/>
    <w:rsid w:val="004D3328"/>
    <w:rsid w:val="005250AB"/>
    <w:rsid w:val="00691B24"/>
    <w:rsid w:val="00692277"/>
    <w:rsid w:val="006C4EC8"/>
    <w:rsid w:val="009A5A6C"/>
    <w:rsid w:val="009D7818"/>
    <w:rsid w:val="00B47D36"/>
    <w:rsid w:val="00BF6BDE"/>
    <w:rsid w:val="00C457C7"/>
    <w:rsid w:val="00CC2DFF"/>
    <w:rsid w:val="00D25CA9"/>
    <w:rsid w:val="00D712C8"/>
    <w:rsid w:val="00DD1AC4"/>
    <w:rsid w:val="00E05BA9"/>
    <w:rsid w:val="00F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47E8"/>
  <w15:docId w15:val="{B4EDCCDA-8064-41FA-A7A9-603FEDAE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customStyle="1" w:styleId="Ecxmsonormal">
    <w:name w:val="Ecxmsonormal"/>
    <w:basedOn w:val="Normal"/>
    <w:uiPriority w:val="99"/>
    <w:pPr>
      <w:spacing w:after="324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8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2068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2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3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49160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9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360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145553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4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51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71345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54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38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Ammen Mu Maat</dc:creator>
  <cp:keywords/>
  <dc:description/>
  <cp:lastModifiedBy>erica.owusu@gmail.com</cp:lastModifiedBy>
  <cp:revision>7</cp:revision>
  <dcterms:created xsi:type="dcterms:W3CDTF">2018-01-31T19:22:00Z</dcterms:created>
  <dcterms:modified xsi:type="dcterms:W3CDTF">2018-01-31T19:33:00Z</dcterms:modified>
</cp:coreProperties>
</file>